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Overlap w:val="never"/>
        <w:tblW w:w="4860" w:type="dxa"/>
        <w:tblLook w:val="01E0" w:firstRow="1" w:lastRow="1" w:firstColumn="1" w:lastColumn="1" w:noHBand="0" w:noVBand="0"/>
      </w:tblPr>
      <w:tblGrid>
        <w:gridCol w:w="4860"/>
      </w:tblGrid>
      <w:tr w:rsidR="00382665" w:rsidRPr="005832FF" w:rsidTr="00382665">
        <w:tc>
          <w:tcPr>
            <w:tcW w:w="4860" w:type="dxa"/>
            <w:hideMark/>
          </w:tcPr>
          <w:p w:rsidR="00382665" w:rsidRPr="005832FF" w:rsidRDefault="00382665" w:rsidP="0038266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</w:tr>
      <w:tr w:rsidR="00382665" w:rsidRPr="005832FF" w:rsidTr="00382665">
        <w:tc>
          <w:tcPr>
            <w:tcW w:w="4860" w:type="dxa"/>
            <w:hideMark/>
          </w:tcPr>
          <w:p w:rsidR="00382665" w:rsidRPr="005832FF" w:rsidRDefault="00382665" w:rsidP="009F4A2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к  </w:t>
            </w:r>
            <w:r w:rsidR="009F4A2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остановлению Администрации              города Норильска </w:t>
            </w:r>
          </w:p>
        </w:tc>
      </w:tr>
      <w:tr w:rsidR="00382665" w:rsidRPr="005832FF" w:rsidTr="00382665">
        <w:tc>
          <w:tcPr>
            <w:tcW w:w="4860" w:type="dxa"/>
            <w:hideMark/>
          </w:tcPr>
          <w:p w:rsidR="00382665" w:rsidRPr="005832FF" w:rsidRDefault="009149E3" w:rsidP="009F4A2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26.05.</w:t>
            </w:r>
            <w:r w:rsidR="00093AC6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9F4A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290</w:t>
            </w:r>
          </w:p>
        </w:tc>
      </w:tr>
    </w:tbl>
    <w:p w:rsidR="00382665" w:rsidRPr="005832FF" w:rsidRDefault="00382665" w:rsidP="0038266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382665" w:rsidRPr="005832FF" w:rsidRDefault="00382665" w:rsidP="0038266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32FF">
        <w:rPr>
          <w:rFonts w:ascii="Times New Roman" w:hAnsi="Times New Roman" w:cs="Times New Roman"/>
          <w:b/>
          <w:sz w:val="26"/>
          <w:szCs w:val="26"/>
        </w:rPr>
        <w:t>П Л А Н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82665" w:rsidRDefault="00382665" w:rsidP="0038266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2FF">
        <w:rPr>
          <w:rFonts w:ascii="Times New Roman" w:hAnsi="Times New Roman" w:cs="Times New Roman"/>
          <w:sz w:val="26"/>
          <w:szCs w:val="26"/>
        </w:rPr>
        <w:t>закрепления улиц, проездов и площадей за предприятиями и организациями муниципального образования город Норильск, района Талнах для выполнения мероприятий по благоустройству и санитарной очистке</w:t>
      </w:r>
    </w:p>
    <w:p w:rsidR="00891E35" w:rsidRPr="005832FF" w:rsidRDefault="00891E35" w:rsidP="0038266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05"/>
        <w:gridCol w:w="3685"/>
        <w:gridCol w:w="2411"/>
      </w:tblGrid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Наименование улиц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Организация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Ответственный руководитель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района Талнах города Норильска, обслуживаемая жилищной организацией;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- 4Р микрорайон до границы с трубопроводами напорной канализации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«СеверныйБыт»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Оробинская Н.Г. – ген. директор, 45-58-90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района Талнах города Норильска, обслуживаемая жилищной организацией;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Откос в районе ул. Енисейская, 5 – ул. Рудная, 29, 35;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Спортивная площадка 5-го микрорайона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«Талнахбыт»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Николаенко Т.П. – ген. директор, 44-50-46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автомойки;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зеленой зоны от автомойки до автовокзала;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откоса от разворотной площадки 4А микрорайона, левая сторона развилки на ул. Федоровского, 25 (эстакада);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Набережная реки Талнахская, левая сторона от границы парка до пересечения ул. Кравца с ул. Диксона;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от внутреннего проезда ул. Строителей (левая сторона) в границах между СТО «Шиномонтаж» - ул. Федоровского, 1, 3 – «Автостоянка»;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- Ростверки и прилегающая территория в границах ул. Спортивная 4, 6 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«Байкал-2000»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Чикильдин Е.В. – ген. директор, 37-20-78, 37-22-51, 45-21-08</w:t>
            </w:r>
          </w:p>
        </w:tc>
      </w:tr>
      <w:tr w:rsidR="00891E35" w:rsidRPr="00891E35" w:rsidTr="00891E35">
        <w:trPr>
          <w:trHeight w:val="1509"/>
        </w:trPr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МБДОУ Д/с № 83, 92, 9, 96, 74, 93, 25, 18, 81, 96, 4, МБОУ СОШ № 20, 27, 30, 33, 36, 38, 39, 42, 43, Гимназия № 48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Колин А.Г. – начальник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34-20-66</w:t>
            </w:r>
          </w:p>
        </w:tc>
      </w:tr>
      <w:tr w:rsidR="00891E35" w:rsidRPr="00891E35" w:rsidTr="00891E35">
        <w:trPr>
          <w:trHeight w:val="274"/>
        </w:trPr>
        <w:tc>
          <w:tcPr>
            <w:tcW w:w="675" w:type="dxa"/>
            <w:shd w:val="clear" w:color="auto" w:fill="auto"/>
          </w:tcPr>
          <w:p w:rsidR="00891E35" w:rsidRPr="00891E35" w:rsidRDefault="00891E35" w:rsidP="00891E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891E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891E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891E3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Клуб «Аура» и прилегающая к нему территория, зеленая зона до ул. Строителей от ростверка ж/д Строителей, № 9;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Прилегающая территория гостиницы, ул. Первопроходцев, №15, до дворовой территории домов ул. Первопроходцев, №15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Прилегающая территория центра «Северный пассаж» в районе ул. Рудная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«Норильскремстрой»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Царикаев А.Н. – ген. директор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45-19-69, 48-55-13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Прилегающая территория торгового центра «АРС», ул. Строителей, 25;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Фасадная территория дома по ул. Диксона, 7 и зеленая зона (газоны) перед ним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«АРС»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Хубаев А.Д. – ген. директор,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37-20-46, 45-21-24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торгового центра «Гулливер», ул. Енисейская, 20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УК «НЭРТИС»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Араникьян А.Р. – директор, 47-35-47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торгового центра «Ключ», ул. Бауманская, 10 в границах: двор ул. Космонавтов, 9, ростверк ул. Бауманская, 8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Т/с «Дом и офис»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Сидоренко О.Н. – директор, 44-36-27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от торговых центров «Галактика» до поворота на рудник «Маяк», до границы с ж/д, территория автовокзала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«Орбита»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Горбань Г.В. – 41-72-12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 Территория в границах павильона «Ксюша» ул. Федоровского, 1-3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Бекполова В.М.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Бекполова  В.М.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Территория от АЗС ООО «Таймырская топливно-энергетическая компания» до территории памятника «Палатка Первым»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ЗАО «ТТК»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Зиборов О.Г.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к ростверкам ул. Горняков, 8, 10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ИП Панферов В.Ю.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89232010592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Козлов С.В.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89135306499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Прилегающая территория к ростверку ул. Горняков, 4;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-Фасадная территория до тротуара ул. Строителей, 19, 21, 27, от границы с КДЦ им.В.Высоцкого до кафе «Хижина», зеленая зона до поребрика проезжей части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«Нордстарплюс»</w:t>
            </w:r>
            <w:r w:rsidR="00343F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43F41"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Манкевич А.А., Гасперт Э.А., 32-01-01, 45-19-43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Территория от моста через реку Талнахская (за исключением участка НЖД) до АЗС «Арктур», прилегающая территория АЗС «Арктур»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«Арктур»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Ковальчук А.А. – ген. директор, 23-97-24, 23-97-23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центрального рынка и зеленая зона до границ с другими земельными участками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«Альянс-Н»</w:t>
            </w:r>
            <w:r w:rsidR="008B46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4658"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Долгова С.А. – директор,</w:t>
            </w:r>
          </w:p>
          <w:p w:rsid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37-11-94, 45-25-76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lastRenderedPageBreak/>
              <w:t>16.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торговой базы по ул. Горняков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от торговой базы к гаражному боксу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ИП Лашанков Н.Н.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ИП Алешкина</w:t>
            </w:r>
            <w:r w:rsidR="00343F41">
              <w:rPr>
                <w:rFonts w:ascii="Times New Roman" w:hAnsi="Times New Roman"/>
                <w:sz w:val="26"/>
                <w:szCs w:val="26"/>
              </w:rPr>
              <w:t xml:space="preserve"> Н.Н.</w:t>
            </w:r>
          </w:p>
          <w:p w:rsidR="00891E35" w:rsidRPr="00891E35" w:rsidRDefault="008B4658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Давудов Михаил, 89135264616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Шинков С.Т.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89134980888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к павильону теплой автобусной остановки 4А микрорайон «5 штрек»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«Лекса» (по согласованию)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Булатов Е.М.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37-21-58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к магазину  ул. Первопроходцев, 8, фасадная сторона домов ул. Первопроходцев, 1,4, 6 до магазина «Жар-птица»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«ГерРус»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Калоян А.А.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43-24-01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Территория, прилегающая к часовне по у. Строителей в границах автодорог ул. Кравца и ул. Спортивная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«Транспортная компания «Север»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Метелица Н.А. – ген. директор, 89039896831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20.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Территория своих земельных участков (за центральным рынком) и прилегающая зеленая зона до границы с ООО «Альянс-Н»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Окна «БФК»</w:t>
            </w:r>
          </w:p>
          <w:p w:rsidR="00891E35" w:rsidRPr="00891E35" w:rsidRDefault="008B4658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Морозов К.В.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33-34-09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Антон 89235726585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21.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Фасадная (до проезжей части) и дворовая территория по ул. Спортивная, 10, земельные участки с торцов ул. Спортивная, 10, примыкающие к ул. Диксона, 5 и ул. Спортивная, 12;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Прилегающая территория к автобусной остановке «р. Комсомольский»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Мамукаева М.Н.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Мамукаева М.Н.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33-34-09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22.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павильонов по ул. Енисейская, 1, Рудная, 41 «Магнат»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Намазова Н.Р.</w:t>
            </w:r>
            <w:r w:rsidR="008B46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4658"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Намазова Н.Р.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24. 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Фасадная и дворовая территории домов по ул. Пождепо, 1, до ЭРЦ;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- Территория откоса с дворовой территории пожарной части до дворовой территории ул. Рудная, 53 (за исключением территории гаражей)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ПЧ-40 ГУ «ОГПС-7 Главного управления по делам ГО и ЧС при Администрации Красноярского края»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Савченко Е.А. – начальник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37-25-02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25.</w:t>
            </w:r>
          </w:p>
        </w:tc>
        <w:tc>
          <w:tcPr>
            <w:tcW w:w="8505" w:type="dxa"/>
            <w:shd w:val="clear" w:color="auto" w:fill="auto"/>
          </w:tcPr>
          <w:p w:rsid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Территория от проезжей части ул. Игарская, 4Р и ул. Пионерская до территории гаражного товарищества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«Барс»</w:t>
            </w:r>
            <w:r w:rsidR="008B46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4658" w:rsidRPr="00891E35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Брюханов С.В.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89029446551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26.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гаражного товарищества «Север», «Таймыр»</w:t>
            </w:r>
          </w:p>
        </w:tc>
        <w:tc>
          <w:tcPr>
            <w:tcW w:w="3685" w:type="dxa"/>
            <w:shd w:val="clear" w:color="auto" w:fill="auto"/>
          </w:tcPr>
          <w:p w:rsid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Некоммерческое партнерство «Гаражное товарищество «Север», «Таймыр» (по согласованию)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Моисеенко А.П. – исп. директор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89135310822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891E35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1E3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lastRenderedPageBreak/>
              <w:t>27.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магазина «Листвянка», включая территорию между ростверками ул. Спортивная, 12, 14 до ул. Полярная, 7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ООО «Вифа»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 xml:space="preserve">Данилов Виктор Вячеславович – ген. директор 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89059990503</w:t>
            </w:r>
          </w:p>
        </w:tc>
      </w:tr>
      <w:tr w:rsidR="00891E35" w:rsidRPr="00891E35" w:rsidTr="00C62DAD">
        <w:tc>
          <w:tcPr>
            <w:tcW w:w="67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28.</w:t>
            </w:r>
          </w:p>
        </w:tc>
        <w:tc>
          <w:tcPr>
            <w:tcW w:w="850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Прилегающая территория гаражно-строительного кооператива «Гараж» гаражного товарищества «Гараж», ул. Пионерская</w:t>
            </w:r>
          </w:p>
        </w:tc>
        <w:tc>
          <w:tcPr>
            <w:tcW w:w="3685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Гаражно-строительный кооператив «Гараж» (по согласованию)</w:t>
            </w:r>
          </w:p>
        </w:tc>
        <w:tc>
          <w:tcPr>
            <w:tcW w:w="2411" w:type="dxa"/>
            <w:shd w:val="clear" w:color="auto" w:fill="auto"/>
          </w:tcPr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Быстров Владимир Геннадьевич</w:t>
            </w:r>
          </w:p>
          <w:p w:rsidR="00891E35" w:rsidRPr="00891E35" w:rsidRDefault="00891E35" w:rsidP="00C62DAD">
            <w:pPr>
              <w:tabs>
                <w:tab w:val="left" w:pos="534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1E35">
              <w:rPr>
                <w:rFonts w:ascii="Times New Roman" w:hAnsi="Times New Roman"/>
                <w:sz w:val="26"/>
                <w:szCs w:val="26"/>
              </w:rPr>
              <w:t>32-03-19</w:t>
            </w:r>
          </w:p>
        </w:tc>
      </w:tr>
    </w:tbl>
    <w:p w:rsidR="00891E35" w:rsidRDefault="00891E35" w:rsidP="00891E3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91E35" w:rsidRDefault="00891E35" w:rsidP="00891E3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906" w:type="dxa"/>
        <w:tblLayout w:type="fixed"/>
        <w:tblLook w:val="01E0" w:firstRow="1" w:lastRow="1" w:firstColumn="1" w:lastColumn="1" w:noHBand="0" w:noVBand="0"/>
      </w:tblPr>
      <w:tblGrid>
        <w:gridCol w:w="5590"/>
        <w:gridCol w:w="6794"/>
        <w:gridCol w:w="2522"/>
      </w:tblGrid>
      <w:tr w:rsidR="00891E35" w:rsidRPr="0004095F" w:rsidTr="00C62DAD">
        <w:trPr>
          <w:trHeight w:val="1096"/>
        </w:trPr>
        <w:tc>
          <w:tcPr>
            <w:tcW w:w="5590" w:type="dxa"/>
          </w:tcPr>
          <w:p w:rsidR="00891E35" w:rsidRPr="0004095F" w:rsidRDefault="00891E35" w:rsidP="00C62DA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6794" w:type="dxa"/>
          </w:tcPr>
          <w:p w:rsidR="00891E35" w:rsidRPr="00216CF2" w:rsidRDefault="00891E35" w:rsidP="00C62DA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2" w:type="dxa"/>
          </w:tcPr>
          <w:p w:rsidR="00891E35" w:rsidRPr="0004095F" w:rsidRDefault="00891E35" w:rsidP="00C62D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91E35" w:rsidRDefault="00891E35" w:rsidP="00891E3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891E35" w:rsidSect="0038266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688" w:rsidRDefault="00C20688" w:rsidP="0004095F">
      <w:pPr>
        <w:spacing w:after="0" w:line="240" w:lineRule="auto"/>
      </w:pPr>
      <w:r>
        <w:separator/>
      </w:r>
    </w:p>
  </w:endnote>
  <w:endnote w:type="continuationSeparator" w:id="0">
    <w:p w:rsidR="00C20688" w:rsidRDefault="00C20688" w:rsidP="0004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688" w:rsidRDefault="00C20688" w:rsidP="0004095F">
      <w:pPr>
        <w:spacing w:after="0" w:line="240" w:lineRule="auto"/>
      </w:pPr>
      <w:r>
        <w:separator/>
      </w:r>
    </w:p>
  </w:footnote>
  <w:footnote w:type="continuationSeparator" w:id="0">
    <w:p w:rsidR="00C20688" w:rsidRDefault="00C20688" w:rsidP="00040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D5789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BE2EC2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FF"/>
    <w:rsid w:val="00012E75"/>
    <w:rsid w:val="0004095F"/>
    <w:rsid w:val="00046E3B"/>
    <w:rsid w:val="00057FA9"/>
    <w:rsid w:val="00093AC6"/>
    <w:rsid w:val="0009726F"/>
    <w:rsid w:val="000C57C5"/>
    <w:rsid w:val="000E1CF9"/>
    <w:rsid w:val="000E2F00"/>
    <w:rsid w:val="000E4158"/>
    <w:rsid w:val="0014146A"/>
    <w:rsid w:val="00157C51"/>
    <w:rsid w:val="00163D39"/>
    <w:rsid w:val="001828D1"/>
    <w:rsid w:val="001B29C2"/>
    <w:rsid w:val="001C4EAF"/>
    <w:rsid w:val="001C7E41"/>
    <w:rsid w:val="001E01BA"/>
    <w:rsid w:val="00210B42"/>
    <w:rsid w:val="00256BB4"/>
    <w:rsid w:val="0027244B"/>
    <w:rsid w:val="00275A4E"/>
    <w:rsid w:val="002878B8"/>
    <w:rsid w:val="0029524A"/>
    <w:rsid w:val="002A1977"/>
    <w:rsid w:val="002B36E3"/>
    <w:rsid w:val="002D25DF"/>
    <w:rsid w:val="002E6DD1"/>
    <w:rsid w:val="002F067C"/>
    <w:rsid w:val="00343F41"/>
    <w:rsid w:val="0035563A"/>
    <w:rsid w:val="00370249"/>
    <w:rsid w:val="00377665"/>
    <w:rsid w:val="00382665"/>
    <w:rsid w:val="003839AB"/>
    <w:rsid w:val="00397EC5"/>
    <w:rsid w:val="003C26F4"/>
    <w:rsid w:val="003C4A30"/>
    <w:rsid w:val="003D63AD"/>
    <w:rsid w:val="003F4D43"/>
    <w:rsid w:val="00403A97"/>
    <w:rsid w:val="00451458"/>
    <w:rsid w:val="00480223"/>
    <w:rsid w:val="00497F14"/>
    <w:rsid w:val="004B19B9"/>
    <w:rsid w:val="004B3FD9"/>
    <w:rsid w:val="004D21B4"/>
    <w:rsid w:val="004F73DD"/>
    <w:rsid w:val="00545858"/>
    <w:rsid w:val="005832FF"/>
    <w:rsid w:val="00586D67"/>
    <w:rsid w:val="00594FEB"/>
    <w:rsid w:val="00597425"/>
    <w:rsid w:val="005B5DFB"/>
    <w:rsid w:val="005B5F1C"/>
    <w:rsid w:val="005C29B7"/>
    <w:rsid w:val="006121D7"/>
    <w:rsid w:val="006129C8"/>
    <w:rsid w:val="00614F6C"/>
    <w:rsid w:val="00616F6D"/>
    <w:rsid w:val="006422B4"/>
    <w:rsid w:val="006742D4"/>
    <w:rsid w:val="0068305E"/>
    <w:rsid w:val="006A3717"/>
    <w:rsid w:val="006A7585"/>
    <w:rsid w:val="006B054B"/>
    <w:rsid w:val="006D6E2F"/>
    <w:rsid w:val="0073325A"/>
    <w:rsid w:val="00754A6E"/>
    <w:rsid w:val="0076078E"/>
    <w:rsid w:val="00770CB8"/>
    <w:rsid w:val="007714A1"/>
    <w:rsid w:val="007A082B"/>
    <w:rsid w:val="00801485"/>
    <w:rsid w:val="00825823"/>
    <w:rsid w:val="00860BF1"/>
    <w:rsid w:val="00891E35"/>
    <w:rsid w:val="008B4658"/>
    <w:rsid w:val="008B4FA6"/>
    <w:rsid w:val="008B6846"/>
    <w:rsid w:val="009149E3"/>
    <w:rsid w:val="00923104"/>
    <w:rsid w:val="00935683"/>
    <w:rsid w:val="0095329C"/>
    <w:rsid w:val="00956FCB"/>
    <w:rsid w:val="00993ACD"/>
    <w:rsid w:val="009A47F9"/>
    <w:rsid w:val="009A4FDD"/>
    <w:rsid w:val="009B6480"/>
    <w:rsid w:val="009C5277"/>
    <w:rsid w:val="009C72B9"/>
    <w:rsid w:val="009C7F13"/>
    <w:rsid w:val="009F4A2C"/>
    <w:rsid w:val="00A112FE"/>
    <w:rsid w:val="00A15B44"/>
    <w:rsid w:val="00A66A2F"/>
    <w:rsid w:val="00A739DE"/>
    <w:rsid w:val="00A85C43"/>
    <w:rsid w:val="00AA2E67"/>
    <w:rsid w:val="00AC1D2B"/>
    <w:rsid w:val="00AD5DFB"/>
    <w:rsid w:val="00B14C82"/>
    <w:rsid w:val="00B1622B"/>
    <w:rsid w:val="00B47012"/>
    <w:rsid w:val="00B724D3"/>
    <w:rsid w:val="00B772CC"/>
    <w:rsid w:val="00B80982"/>
    <w:rsid w:val="00BC6D1A"/>
    <w:rsid w:val="00C05669"/>
    <w:rsid w:val="00C12D72"/>
    <w:rsid w:val="00C20688"/>
    <w:rsid w:val="00C3253D"/>
    <w:rsid w:val="00C43B26"/>
    <w:rsid w:val="00C66E92"/>
    <w:rsid w:val="00C81812"/>
    <w:rsid w:val="00C821EE"/>
    <w:rsid w:val="00C92E14"/>
    <w:rsid w:val="00CB501A"/>
    <w:rsid w:val="00CC4B9D"/>
    <w:rsid w:val="00D20BBB"/>
    <w:rsid w:val="00D23FE3"/>
    <w:rsid w:val="00D45461"/>
    <w:rsid w:val="00D76F8F"/>
    <w:rsid w:val="00D96925"/>
    <w:rsid w:val="00DA096E"/>
    <w:rsid w:val="00DA62CD"/>
    <w:rsid w:val="00DC2ACF"/>
    <w:rsid w:val="00DE69CA"/>
    <w:rsid w:val="00E00E34"/>
    <w:rsid w:val="00E740E9"/>
    <w:rsid w:val="00EC4C03"/>
    <w:rsid w:val="00ED63CD"/>
    <w:rsid w:val="00F04B53"/>
    <w:rsid w:val="00F241A7"/>
    <w:rsid w:val="00F3682A"/>
    <w:rsid w:val="00FB554F"/>
    <w:rsid w:val="00FB5C1A"/>
    <w:rsid w:val="00FC4230"/>
    <w:rsid w:val="00FE7D63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75572-A142-4747-94E8-5C202B04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4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405</dc:creator>
  <cp:keywords/>
  <dc:description/>
  <cp:lastModifiedBy>Грицюк Марина Геннадьевна</cp:lastModifiedBy>
  <cp:revision>5</cp:revision>
  <cp:lastPrinted>2016-05-19T08:14:00Z</cp:lastPrinted>
  <dcterms:created xsi:type="dcterms:W3CDTF">2016-05-19T07:56:00Z</dcterms:created>
  <dcterms:modified xsi:type="dcterms:W3CDTF">2016-05-26T02:58:00Z</dcterms:modified>
</cp:coreProperties>
</file>